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9A" w:rsidRPr="00CD79DC" w:rsidRDefault="00296B9A" w:rsidP="00F45A2D">
      <w:pPr>
        <w:ind w:firstLine="1418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6988" w:tblpY="-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2552"/>
      </w:tblGrid>
      <w:tr w:rsidR="00296B9A" w:rsidRPr="007629EB" w:rsidTr="007629EB">
        <w:tc>
          <w:tcPr>
            <w:tcW w:w="1809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552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629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296B9A" w:rsidRPr="007629EB" w:rsidTr="007629EB">
        <w:tc>
          <w:tcPr>
            <w:tcW w:w="1809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629EB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2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629EB">
              <w:rPr>
                <w:rFonts w:ascii="Times New Roman" w:hAnsi="Times New Roman"/>
                <w:b/>
                <w:sz w:val="28"/>
                <w:szCs w:val="28"/>
              </w:rPr>
              <w:t>Английский язык</w:t>
            </w:r>
          </w:p>
        </w:tc>
      </w:tr>
      <w:tr w:rsidR="00296B9A" w:rsidRPr="007629EB" w:rsidTr="007629EB">
        <w:tc>
          <w:tcPr>
            <w:tcW w:w="1809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629E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552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7629E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296B9A" w:rsidRPr="007629EB" w:rsidTr="007629EB">
        <w:tc>
          <w:tcPr>
            <w:tcW w:w="1809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Ученик </w:t>
            </w:r>
          </w:p>
        </w:tc>
        <w:tc>
          <w:tcPr>
            <w:tcW w:w="2552" w:type="dxa"/>
          </w:tcPr>
          <w:p w:rsidR="00296B9A" w:rsidRPr="007629EB" w:rsidRDefault="00296B9A" w:rsidP="007629EB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96B9A" w:rsidRPr="00CD79DC" w:rsidRDefault="00296B9A" w:rsidP="00F45A2D">
      <w:pPr>
        <w:ind w:firstLine="1418"/>
        <w:rPr>
          <w:rFonts w:ascii="Times New Roman" w:hAnsi="Times New Roman"/>
          <w:b/>
          <w:sz w:val="28"/>
          <w:szCs w:val="28"/>
        </w:rPr>
      </w:pPr>
      <w:bookmarkStart w:id="0" w:name="_GoBack"/>
      <w:r w:rsidRPr="00CD79DC">
        <w:rPr>
          <w:rFonts w:ascii="Times New Roman" w:hAnsi="Times New Roman"/>
          <w:b/>
          <w:sz w:val="28"/>
          <w:szCs w:val="28"/>
        </w:rPr>
        <w:t xml:space="preserve">Образовательный минимум    </w:t>
      </w:r>
      <w:bookmarkEnd w:id="0"/>
    </w:p>
    <w:p w:rsidR="00296B9A" w:rsidRDefault="00296B9A" w:rsidP="00F45A2D">
      <w:pPr>
        <w:ind w:firstLine="1134"/>
        <w:rPr>
          <w:rFonts w:ascii="Times New Roman" w:hAnsi="Times New Roman"/>
          <w:sz w:val="24"/>
          <w:szCs w:val="24"/>
        </w:rPr>
      </w:pPr>
      <w:r w:rsidRPr="00CE63A2">
        <w:rPr>
          <w:rFonts w:ascii="Times New Roman" w:hAnsi="Times New Roman"/>
          <w:sz w:val="24"/>
          <w:szCs w:val="24"/>
        </w:rPr>
        <w:t xml:space="preserve">     </w:t>
      </w:r>
    </w:p>
    <w:p w:rsidR="00296B9A" w:rsidRPr="00CE63A2" w:rsidRDefault="00296B9A" w:rsidP="00F45A2D">
      <w:pPr>
        <w:ind w:firstLine="1134"/>
        <w:rPr>
          <w:rFonts w:ascii="Times New Roman" w:hAnsi="Times New Roman"/>
          <w:sz w:val="24"/>
          <w:szCs w:val="24"/>
          <w:u w:val="single"/>
        </w:rPr>
      </w:pPr>
      <w:r w:rsidRPr="00CE63A2">
        <w:rPr>
          <w:rFonts w:ascii="Times New Roman" w:hAnsi="Times New Roman"/>
          <w:sz w:val="24"/>
          <w:szCs w:val="24"/>
          <w:u w:val="single"/>
        </w:rPr>
        <w:t>1. Лексика:</w:t>
      </w:r>
    </w:p>
    <w:tbl>
      <w:tblPr>
        <w:tblW w:w="10962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1749"/>
        <w:gridCol w:w="1731"/>
        <w:gridCol w:w="2200"/>
        <w:gridCol w:w="1610"/>
        <w:gridCol w:w="1674"/>
        <w:gridCol w:w="1998"/>
      </w:tblGrid>
      <w:tr w:rsidR="00296B9A" w:rsidRPr="007629EB" w:rsidTr="007629EB">
        <w:trPr>
          <w:trHeight w:val="579"/>
        </w:trPr>
        <w:tc>
          <w:tcPr>
            <w:tcW w:w="1672" w:type="dxa"/>
          </w:tcPr>
          <w:p w:rsidR="00296B9A" w:rsidRPr="007629EB" w:rsidRDefault="00296B9A" w:rsidP="007629EB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dwelling</w:t>
            </w:r>
          </w:p>
        </w:tc>
        <w:tc>
          <w:tcPr>
            <w:tcW w:w="1738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[dw</w:t>
            </w:r>
            <w:r w:rsidRPr="007629E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e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liŋ]</w:t>
            </w:r>
          </w:p>
        </w:tc>
        <w:tc>
          <w:tcPr>
            <w:tcW w:w="2234" w:type="dxa"/>
            <w:tcBorders>
              <w:righ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жилье, жилище</w:t>
            </w:r>
          </w:p>
        </w:tc>
        <w:tc>
          <w:tcPr>
            <w:tcW w:w="1630" w:type="dxa"/>
            <w:tcBorders>
              <w:lef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rent</w:t>
            </w:r>
          </w:p>
        </w:tc>
        <w:tc>
          <w:tcPr>
            <w:tcW w:w="1687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[r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</w:rPr>
              <w:t>e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nt]</w:t>
            </w:r>
          </w:p>
        </w:tc>
        <w:tc>
          <w:tcPr>
            <w:tcW w:w="2001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арендовать</w:t>
            </w:r>
          </w:p>
        </w:tc>
      </w:tr>
      <w:tr w:rsidR="00296B9A" w:rsidRPr="007629EB" w:rsidTr="007629EB">
        <w:trPr>
          <w:trHeight w:val="579"/>
        </w:trPr>
        <w:tc>
          <w:tcPr>
            <w:tcW w:w="1672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appliances</w:t>
            </w:r>
          </w:p>
        </w:tc>
        <w:tc>
          <w:tcPr>
            <w:tcW w:w="1738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7629E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ǝ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pl</w:t>
            </w:r>
            <w:r w:rsidRPr="007629E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iǝnsiz]</w:t>
            </w:r>
          </w:p>
        </w:tc>
        <w:tc>
          <w:tcPr>
            <w:tcW w:w="2234" w:type="dxa"/>
            <w:tcBorders>
              <w:righ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бытовая техника</w:t>
            </w:r>
          </w:p>
        </w:tc>
        <w:tc>
          <w:tcPr>
            <w:tcW w:w="1630" w:type="dxa"/>
            <w:tcBorders>
              <w:lef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rule</w:t>
            </w:r>
          </w:p>
        </w:tc>
        <w:tc>
          <w:tcPr>
            <w:tcW w:w="1687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 [r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</w:rPr>
              <w:t>u: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l]</w:t>
            </w:r>
          </w:p>
        </w:tc>
        <w:tc>
          <w:tcPr>
            <w:tcW w:w="2001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296B9A" w:rsidRPr="007629EB" w:rsidTr="007629EB">
        <w:trPr>
          <w:trHeight w:val="579"/>
        </w:trPr>
        <w:tc>
          <w:tcPr>
            <w:tcW w:w="1672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restaurant</w:t>
            </w:r>
          </w:p>
        </w:tc>
        <w:tc>
          <w:tcPr>
            <w:tcW w:w="1738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7629EB">
              <w:rPr>
                <w:rStyle w:val="transcription"/>
                <w:rFonts w:ascii="Times New Roman" w:hAnsi="Times New Roman"/>
                <w:sz w:val="24"/>
                <w:szCs w:val="24"/>
              </w:rPr>
              <w:t>ˈr</w:t>
            </w:r>
            <w:r w:rsidRPr="007629EB">
              <w:rPr>
                <w:rStyle w:val="transcription"/>
                <w:rFonts w:ascii="Times New Roman" w:hAnsi="Times New Roman"/>
                <w:sz w:val="24"/>
                <w:szCs w:val="24"/>
                <w:u w:val="single"/>
              </w:rPr>
              <w:t>e</w:t>
            </w:r>
            <w:r w:rsidRPr="007629EB">
              <w:rPr>
                <w:rStyle w:val="transcription"/>
                <w:rFonts w:ascii="Times New Roman" w:hAnsi="Times New Roman"/>
                <w:sz w:val="24"/>
                <w:szCs w:val="24"/>
              </w:rPr>
              <w:t>stərɔ:ŋ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234" w:type="dxa"/>
            <w:tcBorders>
              <w:righ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ресторан</w:t>
            </w:r>
          </w:p>
        </w:tc>
        <w:tc>
          <w:tcPr>
            <w:tcW w:w="1630" w:type="dxa"/>
            <w:tcBorders>
              <w:lef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dangerous</w:t>
            </w:r>
          </w:p>
        </w:tc>
        <w:tc>
          <w:tcPr>
            <w:tcW w:w="1687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[ˈd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</w:rPr>
              <w:t>eɪ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ndʒrəs]</w:t>
            </w:r>
          </w:p>
        </w:tc>
        <w:tc>
          <w:tcPr>
            <w:tcW w:w="2001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296B9A" w:rsidRPr="007629EB" w:rsidTr="007629EB">
        <w:trPr>
          <w:trHeight w:val="579"/>
        </w:trPr>
        <w:tc>
          <w:tcPr>
            <w:tcW w:w="1672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department store</w:t>
            </w:r>
          </w:p>
        </w:tc>
        <w:tc>
          <w:tcPr>
            <w:tcW w:w="1738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dɪˈp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</w:rPr>
              <w:t>ɑ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:tmənt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stɔ: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234" w:type="dxa"/>
            <w:tcBorders>
              <w:righ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 xml:space="preserve">универмаг </w:t>
            </w:r>
          </w:p>
        </w:tc>
        <w:tc>
          <w:tcPr>
            <w:tcW w:w="1630" w:type="dxa"/>
            <w:tcBorders>
              <w:lef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quiet</w:t>
            </w:r>
          </w:p>
        </w:tc>
        <w:tc>
          <w:tcPr>
            <w:tcW w:w="1687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Style w:val="trsc"/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ˈkw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</w:rPr>
              <w:t>aɪ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ət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001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тихий</w:t>
            </w:r>
          </w:p>
        </w:tc>
      </w:tr>
      <w:tr w:rsidR="00296B9A" w:rsidRPr="007629EB" w:rsidTr="007629EB">
        <w:trPr>
          <w:trHeight w:val="579"/>
        </w:trPr>
        <w:tc>
          <w:tcPr>
            <w:tcW w:w="1672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accommodation</w:t>
            </w:r>
          </w:p>
        </w:tc>
        <w:tc>
          <w:tcPr>
            <w:tcW w:w="1738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[ǝkɔmǝdeiʃǝn]</w:t>
            </w:r>
          </w:p>
        </w:tc>
        <w:tc>
          <w:tcPr>
            <w:tcW w:w="2234" w:type="dxa"/>
            <w:tcBorders>
              <w:righ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размещение, расселение</w:t>
            </w:r>
          </w:p>
        </w:tc>
        <w:tc>
          <w:tcPr>
            <w:tcW w:w="1630" w:type="dxa"/>
            <w:vMerge w:val="restart"/>
            <w:tcBorders>
              <w:lef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university halls of residence</w:t>
            </w:r>
          </w:p>
        </w:tc>
        <w:tc>
          <w:tcPr>
            <w:tcW w:w="1687" w:type="dxa"/>
            <w:vMerge w:val="restart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lang w:val="en-US"/>
              </w:rPr>
              <w:t>ju:nɪˈv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  <w:lang w:val="en-US"/>
              </w:rPr>
              <w:t>ə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lang w:val="en-US"/>
              </w:rPr>
              <w:t>:sɪtɪ hɔ:lz ɔv ˈr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  <w:lang w:val="en-US"/>
              </w:rPr>
              <w:t>e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lang w:val="en-US"/>
              </w:rPr>
              <w:t>zɪdəns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001" w:type="dxa"/>
            <w:vMerge w:val="restart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университетские студенческие общежития</w:t>
            </w:r>
          </w:p>
        </w:tc>
      </w:tr>
      <w:tr w:rsidR="00296B9A" w:rsidRPr="007629EB" w:rsidTr="007629EB">
        <w:trPr>
          <w:trHeight w:val="579"/>
        </w:trPr>
        <w:tc>
          <w:tcPr>
            <w:tcW w:w="1672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gym</w:t>
            </w:r>
          </w:p>
        </w:tc>
        <w:tc>
          <w:tcPr>
            <w:tcW w:w="1738" w:type="dxa"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dʒ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  <w:u w:val="single"/>
              </w:rPr>
              <w:t>ɪ</w:t>
            </w:r>
            <w:r w:rsidRPr="007629EB">
              <w:rPr>
                <w:rStyle w:val="trsc"/>
                <w:rFonts w:ascii="Times New Roman" w:hAnsi="Times New Roman"/>
                <w:sz w:val="24"/>
                <w:szCs w:val="24"/>
              </w:rPr>
              <w:t>m</w:t>
            </w:r>
            <w:r w:rsidRPr="007629EB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234" w:type="dxa"/>
            <w:tcBorders>
              <w:righ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9EB">
              <w:rPr>
                <w:rFonts w:ascii="Times New Roman" w:hAnsi="Times New Roman"/>
                <w:sz w:val="24"/>
                <w:szCs w:val="24"/>
              </w:rPr>
              <w:t>спортзал</w:t>
            </w:r>
          </w:p>
        </w:tc>
        <w:tc>
          <w:tcPr>
            <w:tcW w:w="1630" w:type="dxa"/>
            <w:vMerge/>
            <w:tcBorders>
              <w:left w:val="double" w:sz="4" w:space="0" w:color="auto"/>
            </w:tcBorders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7" w:type="dxa"/>
            <w:vMerge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01" w:type="dxa"/>
            <w:vMerge/>
          </w:tcPr>
          <w:p w:rsidR="00296B9A" w:rsidRPr="007629EB" w:rsidRDefault="00296B9A" w:rsidP="00762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6B9A" w:rsidRDefault="00296B9A" w:rsidP="000931D8">
      <w:pPr>
        <w:tabs>
          <w:tab w:val="left" w:pos="1305"/>
        </w:tabs>
        <w:spacing w:before="240" w:after="0"/>
        <w:ind w:firstLine="1134"/>
        <w:rPr>
          <w:rFonts w:ascii="Times New Roman" w:hAnsi="Times New Roman"/>
          <w:sz w:val="24"/>
          <w:szCs w:val="24"/>
          <w:u w:val="single"/>
        </w:rPr>
      </w:pPr>
      <w:r w:rsidRPr="00CE63A2">
        <w:rPr>
          <w:rFonts w:ascii="Times New Roman" w:hAnsi="Times New Roman"/>
          <w:sz w:val="24"/>
          <w:szCs w:val="24"/>
          <w:lang w:val="en-US"/>
        </w:rPr>
        <w:tab/>
      </w:r>
      <w:r w:rsidRPr="00CE63A2">
        <w:rPr>
          <w:rFonts w:ascii="Times New Roman" w:hAnsi="Times New Roman"/>
          <w:sz w:val="24"/>
          <w:szCs w:val="24"/>
          <w:u w:val="single"/>
        </w:rPr>
        <w:t>2. Грамматика:</w:t>
      </w:r>
    </w:p>
    <w:p w:rsidR="00296B9A" w:rsidRPr="00CE63A2" w:rsidRDefault="00296B9A" w:rsidP="00CE63A2">
      <w:pPr>
        <w:spacing w:before="240" w:after="0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E63A2">
        <w:rPr>
          <w:rFonts w:ascii="Times New Roman" w:hAnsi="Times New Roman"/>
          <w:b/>
          <w:i/>
          <w:color w:val="000000"/>
          <w:sz w:val="24"/>
          <w:szCs w:val="24"/>
        </w:rPr>
        <w:t>Past Simple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 употребляется когда речь идет о действиях, которые происходили в</w:t>
      </w:r>
    </w:p>
    <w:p w:rsidR="00296B9A" w:rsidRPr="00CE63A2" w:rsidRDefault="00296B9A" w:rsidP="000931D8">
      <w:pPr>
        <w:tabs>
          <w:tab w:val="left" w:pos="4305"/>
        </w:tabs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E63A2">
        <w:rPr>
          <w:rFonts w:ascii="Times New Roman" w:hAnsi="Times New Roman"/>
          <w:color w:val="000000"/>
          <w:sz w:val="24"/>
          <w:szCs w:val="24"/>
        </w:rPr>
        <w:t xml:space="preserve">прошлом в определенное время. </w:t>
      </w:r>
    </w:p>
    <w:p w:rsidR="00296B9A" w:rsidRPr="00CE63A2" w:rsidRDefault="00296B9A" w:rsidP="000931D8">
      <w:pPr>
        <w:tabs>
          <w:tab w:val="left" w:pos="4305"/>
        </w:tabs>
        <w:ind w:firstLine="567"/>
        <w:rPr>
          <w:rFonts w:ascii="Times New Roman" w:hAnsi="Times New Roman"/>
          <w:sz w:val="24"/>
          <w:szCs w:val="24"/>
        </w:rPr>
      </w:pPr>
      <w:r w:rsidRPr="00CE63A2">
        <w:rPr>
          <w:rFonts w:ascii="Times New Roman" w:hAnsi="Times New Roman"/>
          <w:color w:val="000000"/>
          <w:sz w:val="24"/>
          <w:szCs w:val="24"/>
          <w:u w:val="single"/>
        </w:rPr>
        <w:t>Указатели времени: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yesterday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last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Monday</w:t>
      </w:r>
      <w:r w:rsidRPr="00CE63A2">
        <w:rPr>
          <w:rFonts w:ascii="Times New Roman" w:hAnsi="Times New Roman"/>
          <w:color w:val="000000"/>
          <w:sz w:val="24"/>
          <w:szCs w:val="24"/>
        </w:rPr>
        <w:t>/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month</w:t>
      </w:r>
      <w:r w:rsidRPr="00CE63A2">
        <w:rPr>
          <w:rFonts w:ascii="Times New Roman" w:hAnsi="Times New Roman"/>
          <w:color w:val="000000"/>
          <w:sz w:val="24"/>
          <w:szCs w:val="24"/>
        </w:rPr>
        <w:t>/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week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two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days</w:t>
      </w:r>
      <w:r w:rsidRPr="00CE63A2">
        <w:rPr>
          <w:rFonts w:ascii="Times New Roman" w:hAnsi="Times New Roman"/>
          <w:color w:val="000000"/>
          <w:sz w:val="24"/>
          <w:szCs w:val="24"/>
        </w:rPr>
        <w:t>/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weeks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ago</w:t>
      </w:r>
      <w:r w:rsidRPr="00CE63A2">
        <w:rPr>
          <w:rFonts w:ascii="Times New Roman" w:hAnsi="Times New Roman"/>
          <w:color w:val="000000"/>
          <w:sz w:val="24"/>
          <w:szCs w:val="24"/>
        </w:rPr>
        <w:t>.</w:t>
      </w:r>
    </w:p>
    <w:p w:rsidR="00296B9A" w:rsidRPr="00CE63A2" w:rsidRDefault="00296B9A" w:rsidP="00F45A2D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>
          <v:group id="Group 4" o:spid="_x0000_s1026" style="position:absolute;left:0;text-align:left;margin-left:262.9pt;margin-top:16pt;width:48.75pt;height:3.75pt;z-index:251658240" coordorigin="5400,9405" coordsize="9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7" type="#_x0000_t32" style="position:absolute;left:5415;top:9405;width:960;height: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<v:shape id="AutoShape 3" o:spid="_x0000_s1028" type="#_x0000_t32" style="position:absolute;left:5400;top:9465;width:960;height: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</v:group>
        </w:pict>
      </w:r>
      <w:r w:rsidRPr="00CE63A2">
        <w:rPr>
          <w:rFonts w:ascii="Times New Roman" w:hAnsi="Times New Roman"/>
          <w:color w:val="000000"/>
          <w:sz w:val="24"/>
          <w:szCs w:val="24"/>
        </w:rPr>
        <w:t>Утвердительная форма: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_____     V</w:t>
      </w:r>
      <w:r w:rsidRPr="00CE63A2">
        <w:rPr>
          <w:rFonts w:ascii="Cambria Math" w:hAnsi="Cambria Math" w:cs="Cambria Math"/>
          <w:b/>
          <w:bCs/>
          <w:color w:val="000000"/>
          <w:sz w:val="24"/>
          <w:szCs w:val="24"/>
        </w:rPr>
        <w:t>₂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</w:rPr>
        <w:t>,-ed.</w: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96B9A" w:rsidRPr="00CE63A2" w:rsidRDefault="00296B9A" w:rsidP="00F45A2D">
      <w:pPr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noProof/>
        </w:rPr>
        <w:pict>
          <v:group id="Group 5" o:spid="_x0000_s1029" style="position:absolute;left:0;text-align:left;margin-left:301.9pt;margin-top:14.15pt;width:48.75pt;height:3.75pt;z-index:251659264" coordorigin="5400,9405" coordsize="9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">
            <v:shape id="AutoShape 6" o:spid="_x0000_s1030" type="#_x0000_t32" style="position:absolute;left:5415;top:9405;width:960;height: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<v:shape id="AutoShape 7" o:spid="_x0000_s1031" type="#_x0000_t32" style="position:absolute;left:5400;top:9465;width:960;height: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</v:group>
        </w:pict>
      </w:r>
      <w:r w:rsidRPr="00CE63A2">
        <w:rPr>
          <w:rFonts w:ascii="Times New Roman" w:hAnsi="Times New Roman"/>
          <w:color w:val="000000"/>
          <w:sz w:val="24"/>
          <w:szCs w:val="24"/>
        </w:rPr>
        <w:t>Отрицательная форма: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_____     didn't   V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vertAlign w:val="subscript"/>
        </w:rPr>
        <w:t>1</w:t>
      </w:r>
    </w:p>
    <w:p w:rsidR="00296B9A" w:rsidRPr="00CE63A2" w:rsidRDefault="00296B9A" w:rsidP="00F45A2D">
      <w:pPr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noProof/>
        </w:rPr>
        <w:pict>
          <v:group id="Group 8" o:spid="_x0000_s1032" style="position:absolute;left:0;text-align:left;margin-left:275.65pt;margin-top:15.6pt;width:48.75pt;height:3.75pt;z-index:251660288" coordorigin="5400,9405" coordsize="9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">
            <v:shape id="AutoShape 9" o:spid="_x0000_s1033" type="#_x0000_t32" style="position:absolute;left:5415;top:9405;width:960;height: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<v:shape id="AutoShape 10" o:spid="_x0000_s1034" type="#_x0000_t32" style="position:absolute;left:5400;top:9465;width:960;height: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</v:group>
        </w:pict>
      </w:r>
      <w:r w:rsidRPr="00CE63A2">
        <w:rPr>
          <w:rFonts w:ascii="Times New Roman" w:hAnsi="Times New Roman"/>
          <w:color w:val="000000"/>
          <w:sz w:val="24"/>
          <w:szCs w:val="24"/>
        </w:rPr>
        <w:t xml:space="preserve">Вопросительная форма:          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Did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____  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vertAlign w:val="subscript"/>
        </w:rPr>
        <w:t>1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?</w:t>
      </w:r>
    </w:p>
    <w:p w:rsidR="00296B9A" w:rsidRPr="00CE63A2" w:rsidRDefault="00296B9A" w:rsidP="00F45A2D">
      <w:pPr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</w:rPr>
        <w:t>Краткие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</w:rPr>
        <w:t>ответы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:                        Yes, I/you/he/she/it/we/they </w:t>
      </w:r>
      <w:r w:rsidRPr="00CE63A2">
        <w:rPr>
          <w:rFonts w:ascii="Times New Roman" w:hAnsi="Times New Roman"/>
          <w:b/>
          <w:color w:val="000000"/>
          <w:sz w:val="24"/>
          <w:szCs w:val="24"/>
          <w:lang w:val="en-US"/>
        </w:rPr>
        <w:t>did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    No, I/you/he/she/it/we/they </w:t>
      </w:r>
      <w:r w:rsidRPr="00CE63A2">
        <w:rPr>
          <w:rFonts w:ascii="Times New Roman" w:hAnsi="Times New Roman"/>
          <w:b/>
          <w:color w:val="000000"/>
          <w:sz w:val="24"/>
          <w:szCs w:val="24"/>
          <w:lang w:val="en-US"/>
        </w:rPr>
        <w:t>didn't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  <w:u w:val="single"/>
        </w:rPr>
        <w:t>Формы</w:t>
      </w:r>
      <w:r w:rsidRPr="00CE63A2"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u w:val="single"/>
        </w:rPr>
        <w:t>глагола</w:t>
      </w:r>
      <w:r w:rsidRPr="00CE63A2"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 xml:space="preserve"> </w:t>
      </w:r>
      <w:r w:rsidRPr="00CE63A2"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  <w:lang w:val="en-US"/>
        </w:rPr>
        <w:t>to be</w:t>
      </w:r>
      <w:r w:rsidRPr="00CE63A2"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u w:val="single"/>
        </w:rPr>
        <w:t>в</w:t>
      </w:r>
      <w:r w:rsidRPr="00CE63A2"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 xml:space="preserve"> Past Simple.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</w:rPr>
        <w:t>Утвердительная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</w:rPr>
        <w:t>форма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:        I/he/she/it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was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You/we/they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were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</w:rPr>
        <w:t>Отрицательная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</w:rPr>
        <w:t>форма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>:          I/he/she/it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  <w:t xml:space="preserve">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wasn't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You/we/they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weren't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</w:rPr>
        <w:t>Вопросительная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</w:rPr>
        <w:t>форма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:       </w:t>
      </w:r>
      <w:r w:rsidRPr="00CE63A2">
        <w:rPr>
          <w:rFonts w:ascii="Times New Roman" w:hAnsi="Times New Roman"/>
          <w:b/>
          <w:color w:val="000000"/>
          <w:sz w:val="24"/>
          <w:szCs w:val="24"/>
          <w:lang w:val="en-US"/>
        </w:rPr>
        <w:t>Was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  <w:t>I/he/she/it…?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:rsidR="00296B9A" w:rsidRPr="00CE63A2" w:rsidRDefault="00296B9A" w:rsidP="00F45A2D">
      <w:pPr>
        <w:tabs>
          <w:tab w:val="left" w:pos="4305"/>
        </w:tabs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Were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ab/>
        <w:t>we/they/you…?</w:t>
      </w:r>
    </w:p>
    <w:p w:rsidR="00296B9A" w:rsidRPr="00CE63A2" w:rsidRDefault="00296B9A" w:rsidP="000931D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</w:rPr>
        <w:t>Краткие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E63A2">
        <w:rPr>
          <w:rFonts w:ascii="Times New Roman" w:hAnsi="Times New Roman"/>
          <w:color w:val="000000"/>
          <w:sz w:val="24"/>
          <w:szCs w:val="24"/>
        </w:rPr>
        <w:t>ответы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:                    Yes, I/he/she/it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was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.   No, I/he/she/it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wasn't.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296B9A" w:rsidRPr="00CE63A2" w:rsidRDefault="00296B9A" w:rsidP="000931D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Yes, we/you/they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were. </w:t>
      </w:r>
      <w:r w:rsidRPr="00CE63A2">
        <w:rPr>
          <w:rFonts w:ascii="Times New Roman" w:hAnsi="Times New Roman"/>
          <w:color w:val="000000"/>
          <w:sz w:val="24"/>
          <w:szCs w:val="24"/>
          <w:lang w:val="en-US"/>
        </w:rPr>
        <w:t xml:space="preserve">No, we/you/they </w:t>
      </w:r>
      <w:r w:rsidRPr="00CE63A2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weren't.</w:t>
      </w:r>
    </w:p>
    <w:sectPr w:rsidR="00296B9A" w:rsidRPr="00CE63A2" w:rsidSect="00EC7F02">
      <w:pgSz w:w="11906" w:h="16838"/>
      <w:pgMar w:top="142" w:right="850" w:bottom="142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B9A" w:rsidRDefault="00296B9A" w:rsidP="00277BFA">
      <w:pPr>
        <w:spacing w:after="0" w:line="240" w:lineRule="auto"/>
      </w:pPr>
      <w:r>
        <w:separator/>
      </w:r>
    </w:p>
  </w:endnote>
  <w:endnote w:type="continuationSeparator" w:id="0">
    <w:p w:rsidR="00296B9A" w:rsidRDefault="00296B9A" w:rsidP="0027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B9A" w:rsidRDefault="00296B9A" w:rsidP="00277BFA">
      <w:pPr>
        <w:spacing w:after="0" w:line="240" w:lineRule="auto"/>
      </w:pPr>
      <w:r>
        <w:separator/>
      </w:r>
    </w:p>
  </w:footnote>
  <w:footnote w:type="continuationSeparator" w:id="0">
    <w:p w:rsidR="00296B9A" w:rsidRDefault="00296B9A" w:rsidP="00277B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BFA"/>
    <w:rsid w:val="0000283D"/>
    <w:rsid w:val="00071BF7"/>
    <w:rsid w:val="000931D8"/>
    <w:rsid w:val="00121691"/>
    <w:rsid w:val="00144E5C"/>
    <w:rsid w:val="001A413D"/>
    <w:rsid w:val="001B093E"/>
    <w:rsid w:val="00251560"/>
    <w:rsid w:val="0026733F"/>
    <w:rsid w:val="00277BFA"/>
    <w:rsid w:val="00296B9A"/>
    <w:rsid w:val="003316BD"/>
    <w:rsid w:val="003629A0"/>
    <w:rsid w:val="00374F91"/>
    <w:rsid w:val="003A29BE"/>
    <w:rsid w:val="00442CA3"/>
    <w:rsid w:val="005A7BFD"/>
    <w:rsid w:val="006231D4"/>
    <w:rsid w:val="006F3F8E"/>
    <w:rsid w:val="00760AF4"/>
    <w:rsid w:val="007629EB"/>
    <w:rsid w:val="007A3EE4"/>
    <w:rsid w:val="00856AED"/>
    <w:rsid w:val="00980556"/>
    <w:rsid w:val="00994D80"/>
    <w:rsid w:val="009A3D8C"/>
    <w:rsid w:val="009B178C"/>
    <w:rsid w:val="00B50F32"/>
    <w:rsid w:val="00BC5D9A"/>
    <w:rsid w:val="00C126AD"/>
    <w:rsid w:val="00CD79DC"/>
    <w:rsid w:val="00CE63A2"/>
    <w:rsid w:val="00D027B9"/>
    <w:rsid w:val="00D944AF"/>
    <w:rsid w:val="00E57DA0"/>
    <w:rsid w:val="00EA648D"/>
    <w:rsid w:val="00EB1386"/>
    <w:rsid w:val="00EB6005"/>
    <w:rsid w:val="00EC7F02"/>
    <w:rsid w:val="00F45A2D"/>
    <w:rsid w:val="00F9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56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7BF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result">
    <w:name w:val="ref_result"/>
    <w:basedOn w:val="DefaultParagraphFont"/>
    <w:uiPriority w:val="99"/>
    <w:rsid w:val="00C126AD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126AD"/>
    <w:rPr>
      <w:rFonts w:cs="Times New Roman"/>
      <w:i/>
      <w:iCs/>
    </w:rPr>
  </w:style>
  <w:style w:type="character" w:customStyle="1" w:styleId="transcription">
    <w:name w:val="transcription"/>
    <w:basedOn w:val="DefaultParagraphFont"/>
    <w:uiPriority w:val="99"/>
    <w:rsid w:val="00EB6005"/>
    <w:rPr>
      <w:rFonts w:cs="Times New Roman"/>
    </w:rPr>
  </w:style>
  <w:style w:type="character" w:customStyle="1" w:styleId="trsc">
    <w:name w:val="trsc"/>
    <w:basedOn w:val="DefaultParagraphFont"/>
    <w:uiPriority w:val="99"/>
    <w:rsid w:val="00EB6005"/>
    <w:rPr>
      <w:rFonts w:cs="Times New Roman"/>
    </w:rPr>
  </w:style>
  <w:style w:type="paragraph" w:styleId="NoSpacing">
    <w:name w:val="No Spacing"/>
    <w:uiPriority w:val="99"/>
    <w:qFormat/>
    <w:rsid w:val="00CD79D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6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242</Words>
  <Characters>1383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10</dc:creator>
  <cp:keywords/>
  <dc:description/>
  <cp:lastModifiedBy>samsung</cp:lastModifiedBy>
  <cp:revision>4</cp:revision>
  <dcterms:created xsi:type="dcterms:W3CDTF">2017-03-13T12:40:00Z</dcterms:created>
  <dcterms:modified xsi:type="dcterms:W3CDTF">2018-02-24T17:05:00Z</dcterms:modified>
</cp:coreProperties>
</file>